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3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6040"/>
      </w:tblGrid>
      <w:tr w:rsidR="008C336B" w:rsidTr="008C336B">
        <w:tc>
          <w:tcPr>
            <w:tcW w:w="9322" w:type="dxa"/>
          </w:tcPr>
          <w:p w:rsidR="008C336B" w:rsidRDefault="008C336B"/>
        </w:tc>
        <w:tc>
          <w:tcPr>
            <w:tcW w:w="6040" w:type="dxa"/>
          </w:tcPr>
          <w:p w:rsidR="008C336B" w:rsidRPr="008C336B" w:rsidRDefault="008C336B" w:rsidP="008C3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336B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8C336B" w:rsidRPr="008C336B" w:rsidRDefault="008C336B" w:rsidP="008C3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336B">
              <w:rPr>
                <w:rFonts w:ascii="Times New Roman" w:hAnsi="Times New Roman" w:cs="Times New Roman"/>
                <w:sz w:val="28"/>
                <w:szCs w:val="28"/>
              </w:rPr>
              <w:t>к постановлению Правительства</w:t>
            </w:r>
          </w:p>
          <w:p w:rsidR="008C336B" w:rsidRPr="008C336B" w:rsidRDefault="008C336B" w:rsidP="008C3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336B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8C336B" w:rsidRPr="008C336B" w:rsidRDefault="008C336B" w:rsidP="008C3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336B">
              <w:rPr>
                <w:rFonts w:ascii="Times New Roman" w:hAnsi="Times New Roman" w:cs="Times New Roman"/>
                <w:sz w:val="28"/>
                <w:szCs w:val="28"/>
              </w:rPr>
              <w:t>от                    №</w:t>
            </w:r>
          </w:p>
        </w:tc>
      </w:tr>
    </w:tbl>
    <w:p w:rsidR="008C336B" w:rsidRDefault="008C336B" w:rsidP="008C33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336B" w:rsidRPr="008C336B" w:rsidRDefault="008C336B" w:rsidP="008C33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336B">
        <w:rPr>
          <w:rFonts w:ascii="Times New Roman" w:hAnsi="Times New Roman" w:cs="Times New Roman"/>
          <w:sz w:val="28"/>
          <w:szCs w:val="28"/>
        </w:rPr>
        <w:t>ПЕРЕЧЕНЬ</w:t>
      </w:r>
    </w:p>
    <w:p w:rsidR="008C336B" w:rsidRDefault="008C336B" w:rsidP="008C33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336B">
        <w:rPr>
          <w:rFonts w:ascii="Times New Roman" w:hAnsi="Times New Roman" w:cs="Times New Roman"/>
          <w:sz w:val="28"/>
          <w:szCs w:val="28"/>
        </w:rPr>
        <w:t>объектов инфраструктуры промышленно-логистического парка Новосибирской области, на строительство которых предоставляются бюджетные инвестиции из областного бюджета Новосибирской области на 2014-2015 гг.</w:t>
      </w:r>
    </w:p>
    <w:p w:rsidR="00084C5D" w:rsidRPr="008C336B" w:rsidRDefault="00084C5D" w:rsidP="008C33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47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6"/>
        <w:gridCol w:w="2775"/>
        <w:gridCol w:w="709"/>
        <w:gridCol w:w="851"/>
        <w:gridCol w:w="1133"/>
        <w:gridCol w:w="1134"/>
        <w:gridCol w:w="1116"/>
        <w:gridCol w:w="1116"/>
        <w:gridCol w:w="1042"/>
        <w:gridCol w:w="1116"/>
        <w:gridCol w:w="1116"/>
        <w:gridCol w:w="1165"/>
        <w:gridCol w:w="984"/>
        <w:gridCol w:w="732"/>
      </w:tblGrid>
      <w:tr w:rsidR="008C336B" w:rsidRPr="00084C5D" w:rsidTr="00084C5D">
        <w:trPr>
          <w:trHeight w:val="25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объекта строительства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Технические характеристики (мощность)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Срок ввода объекта в </w:t>
            </w:r>
            <w:proofErr w:type="spellStart"/>
            <w:proofErr w:type="gram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эксплу-атацию</w:t>
            </w:r>
            <w:proofErr w:type="spellEnd"/>
            <w:proofErr w:type="gramEnd"/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Стоимость всего в рублях</w:t>
            </w:r>
          </w:p>
        </w:tc>
        <w:tc>
          <w:tcPr>
            <w:tcW w:w="3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 числе  стоимость реализации инвестиционного проекта по годам в рублях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Размер бюджетных инвестиций </w:t>
            </w:r>
          </w:p>
        </w:tc>
        <w:tc>
          <w:tcPr>
            <w:tcW w:w="2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АО «УК «ПЛП» в  рублях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 вложения инвестиций</w:t>
            </w:r>
          </w:p>
        </w:tc>
      </w:tr>
      <w:tr w:rsidR="008C336B" w:rsidRPr="00084C5D" w:rsidTr="00084C5D">
        <w:trPr>
          <w:trHeight w:val="102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объектам капитального строительства ПЛП в рублях</w:t>
            </w:r>
          </w:p>
        </w:tc>
        <w:tc>
          <w:tcPr>
            <w:tcW w:w="21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C336B" w:rsidRPr="00084C5D" w:rsidTr="00084C5D">
        <w:trPr>
          <w:trHeight w:val="25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Сметная стоимость в рублях 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Ориентировочная стоимость в рублях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C336B" w:rsidRPr="00084C5D" w:rsidTr="00084C5D">
        <w:trPr>
          <w:trHeight w:val="72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C336B" w:rsidRPr="00084C5D" w:rsidTr="00084C5D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8C336B" w:rsidRPr="00084C5D" w:rsidTr="00084C5D">
        <w:trPr>
          <w:trHeight w:val="12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Канализационный коллектор и сооружения для глубокой очистки хозяйственно-бытовых сточных вод  ПЛП НСО (СМР)*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3 500 куб/ сутки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IV кв. 2014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478853377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91509245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59509245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III кв. 2015 </w:t>
            </w:r>
          </w:p>
        </w:tc>
      </w:tr>
      <w:tr w:rsidR="008C336B" w:rsidRPr="00084C5D" w:rsidTr="00084C5D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Канализационный коллектор ливневых стоков ПЛП НСО (СМР)*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 л / сек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II кв. 2016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1002792225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196089959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114663273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126190137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114663273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69899822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III кв. 2016 </w:t>
            </w:r>
          </w:p>
        </w:tc>
      </w:tr>
      <w:tr w:rsidR="008C336B" w:rsidRPr="00084C5D" w:rsidTr="00084C5D">
        <w:trPr>
          <w:trHeight w:val="100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8C336B" w:rsidP="00084C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Распределительная сеть 20 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КТПН-2х400-20/0,4 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 РП-3-20 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 </w:t>
            </w:r>
            <w:proofErr w:type="gram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встроенной</w:t>
            </w:r>
            <w:proofErr w:type="gram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ТП (СМР)*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кВт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IV кв. 2014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55550797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51591060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42602974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8988086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 кв. 2015</w:t>
            </w:r>
          </w:p>
        </w:tc>
      </w:tr>
      <w:tr w:rsidR="008C336B" w:rsidRPr="00084C5D" w:rsidTr="00084C5D">
        <w:trPr>
          <w:trHeight w:val="273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Default="008C336B" w:rsidP="00084C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Межплощадочные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дороги  ПЛП НСО. 3 очередь строительства. 3 пусковой комплекс (СМР)*</w:t>
            </w:r>
          </w:p>
          <w:p w:rsidR="00084C5D" w:rsidRDefault="00084C5D" w:rsidP="00084C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84C5D" w:rsidRPr="00084C5D" w:rsidRDefault="00084C5D" w:rsidP="00084C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0,43 км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II кв. 2015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8100009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8100009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7290008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810001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III кв. 2015 </w:t>
            </w:r>
          </w:p>
        </w:tc>
      </w:tr>
      <w:tr w:rsidR="00084C5D" w:rsidRPr="00084C5D" w:rsidTr="00084C5D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8C336B" w:rsidRPr="00084C5D" w:rsidTr="00084C5D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Межплощадочные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дороги ПЛП НСО. 3 очередь строительства. 1, 2 пусковой комплекс (СМР)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 км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IV кв. 2015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100954578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55151850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45802728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49636665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41222455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5515185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4580273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 кв. 2016</w:t>
            </w:r>
          </w:p>
        </w:tc>
      </w:tr>
      <w:tr w:rsidR="008C336B" w:rsidRPr="00084C5D" w:rsidTr="00084C5D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Межплощадочные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дороги  ПЛП НСО. 2 очередь строительства. Пусковой комплекс IV (СМР)*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3,52 км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IV кв. 2014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264636501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134690907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64845565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69845342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 кв. 2015</w:t>
            </w:r>
          </w:p>
        </w:tc>
      </w:tr>
      <w:tr w:rsidR="008C336B" w:rsidRPr="00084C5D" w:rsidTr="00084C5D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Тепловые сети и котельная 16,25 МВт ПЛП НСО (СМР)*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МВт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IV кв. 2014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106806453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54733397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48733397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II кв. 2015</w:t>
            </w:r>
          </w:p>
        </w:tc>
      </w:tr>
      <w:tr w:rsidR="008C336B" w:rsidRPr="00084C5D" w:rsidTr="00084C5D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Участок тепловой сети от опоры Н40 до УТ16 на территории ПЛП НСО (СМР)*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0,48 км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IV кв. 2014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8870374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8192957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4116422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4076535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 кв. 2015</w:t>
            </w:r>
          </w:p>
        </w:tc>
      </w:tr>
      <w:tr w:rsidR="008C336B" w:rsidRPr="00084C5D" w:rsidTr="00084C5D">
        <w:trPr>
          <w:trHeight w:val="15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Наружный газопровод высокого и среднего давления для газоснабжения канализационных очистных сооружений (КОС) и ливневых очистных сооружений (ЛОС) ПЛП НС</w:t>
            </w:r>
            <w:proofErr w:type="gram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О(</w:t>
            </w:r>
            <w:proofErr w:type="gram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СМР)*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0,81 км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IV кв. 2014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1581356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790282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181262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609020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 кв. 2015</w:t>
            </w:r>
          </w:p>
        </w:tc>
      </w:tr>
      <w:tr w:rsidR="008C336B" w:rsidRPr="00084C5D" w:rsidTr="00084C5D">
        <w:trPr>
          <w:trHeight w:val="12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8C336B" w:rsidP="00084C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Участок тепловой сети от УТ-17 до УП в районе разметки ПК3-ПК4 автомобильной дороги участка № 1 второй очереди на территории ПЛП НСО (СМР)*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0,49 км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IV кв. 2014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5450090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5450090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3925045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1525045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 кв. 2015</w:t>
            </w:r>
          </w:p>
        </w:tc>
      </w:tr>
      <w:tr w:rsidR="008C336B" w:rsidRPr="00084C5D" w:rsidTr="00084C5D">
        <w:trPr>
          <w:trHeight w:val="89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КЛ-20 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РП-1 до трансформаторной подстанц</w:t>
            </w:r>
            <w:proofErr w:type="gram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ии ООО</w:t>
            </w:r>
            <w:proofErr w:type="gram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Арнег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(СМР)*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кВт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IV кв. 2014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3587348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3292832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1660230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1632602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 кв. 2015</w:t>
            </w:r>
          </w:p>
        </w:tc>
      </w:tr>
      <w:tr w:rsidR="008C336B" w:rsidRPr="00084C5D" w:rsidTr="00084C5D">
        <w:trPr>
          <w:trHeight w:val="10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КЛ-20 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РП-1 до трансформаторной подстанции ЗАО «Корпорация Глория Джинс» (СМР)*</w:t>
            </w:r>
          </w:p>
          <w:p w:rsidR="00084C5D" w:rsidRPr="00084C5D" w:rsidRDefault="00084C5D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кВт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IV кв. 2014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1966220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1767503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936400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831103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 кв. 2015</w:t>
            </w:r>
          </w:p>
        </w:tc>
      </w:tr>
      <w:tr w:rsidR="008C336B" w:rsidRPr="00084C5D" w:rsidTr="00084C5D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13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КЛ-20 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РП-3 до трансформаторной подстанц</w:t>
            </w:r>
            <w:proofErr w:type="gram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ии ООО</w:t>
            </w:r>
            <w:proofErr w:type="gram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ЗКПД «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Арматон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(СМР)*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кВт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IV кв. 2014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1419364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1329158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766518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562640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 кв. 2015</w:t>
            </w:r>
          </w:p>
        </w:tc>
      </w:tr>
      <w:tr w:rsidR="008C336B" w:rsidRPr="00084C5D" w:rsidTr="00084C5D">
        <w:trPr>
          <w:trHeight w:val="27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8C336B" w:rsidP="00084C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КЛ-20 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РП-3 до трансформаторной подстанц</w:t>
            </w:r>
            <w:proofErr w:type="gram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ии ООО</w:t>
            </w:r>
            <w:proofErr w:type="gram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Сибалюкс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Ресурс» (СМР)*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кВт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IV кв. 2014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2412500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2412500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912500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 кв. 2015</w:t>
            </w:r>
          </w:p>
        </w:tc>
      </w:tr>
      <w:tr w:rsidR="00084C5D" w:rsidRPr="00084C5D" w:rsidTr="00483BB1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8C336B" w:rsidRPr="00084C5D" w:rsidTr="00084C5D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КЛ-20 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муфтового соединения  ПС «Сокол» до РП-1-20кВ (СМР)*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кВт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III кв. 2015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IV кв. 2015 </w:t>
            </w:r>
          </w:p>
        </w:tc>
      </w:tr>
      <w:tr w:rsidR="008C336B" w:rsidRPr="00084C5D" w:rsidTr="00084C5D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КЛ-20 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РП-2 до трансформаторной подстанц</w:t>
            </w:r>
            <w:proofErr w:type="gram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ии ООО</w:t>
            </w:r>
            <w:proofErr w:type="gram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«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Теплопром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(СМР)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кВт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II кв. 2015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III кв. 2015 </w:t>
            </w:r>
          </w:p>
        </w:tc>
      </w:tr>
      <w:tr w:rsidR="008C336B" w:rsidRPr="00084C5D" w:rsidTr="00084C5D">
        <w:trPr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Реконструкция РУ-10кВ ТЭС (СМР)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кВт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II кв. 2015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31268942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31268943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28142049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3126894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III кв. 2015 </w:t>
            </w:r>
          </w:p>
        </w:tc>
      </w:tr>
      <w:tr w:rsidR="008C336B" w:rsidRPr="00084C5D" w:rsidTr="00084C5D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СМР по устройству КТПН-2*400-20/0,4кВ в районе РН № 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кВт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IV кв. 2014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 кв. 2015</w:t>
            </w:r>
          </w:p>
        </w:tc>
      </w:tr>
      <w:tr w:rsidR="008C336B" w:rsidRPr="00084C5D" w:rsidTr="00084C5D">
        <w:trPr>
          <w:trHeight w:val="10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ПЛП НСО. Железнодорожные пути необщего пользования». Реконструкция пути. Врезка стрелочного перевода (СМР)*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Стре-лочный</w:t>
            </w:r>
            <w:proofErr w:type="spellEnd"/>
            <w:proofErr w:type="gram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перевод Р65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IV кв. 2014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1674517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1674516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837258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837258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 кв. 2015</w:t>
            </w:r>
          </w:p>
        </w:tc>
      </w:tr>
      <w:tr w:rsidR="008C336B" w:rsidRPr="00084C5D" w:rsidTr="00084C5D">
        <w:trPr>
          <w:trHeight w:val="9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КЛ-20 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РП-1 до трансформаторной подстанц</w:t>
            </w:r>
            <w:proofErr w:type="gram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ии ООО</w:t>
            </w:r>
            <w:proofErr w:type="gram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«ВСК» (СМР)*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кВт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IV кв. 2014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2815523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2804504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1144467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1660037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 кв. 2015</w:t>
            </w:r>
          </w:p>
        </w:tc>
      </w:tr>
      <w:tr w:rsidR="008C336B" w:rsidRPr="00084C5D" w:rsidTr="00084C5D">
        <w:trPr>
          <w:trHeight w:val="8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оборудования КТПН-2*400-20/0,4кВ в районе РН № 2*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кВт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IV кв. 2014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810000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 кв. 2015</w:t>
            </w:r>
          </w:p>
        </w:tc>
      </w:tr>
      <w:tr w:rsidR="008C336B" w:rsidRPr="00084C5D" w:rsidTr="00084C5D">
        <w:trPr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оборудования КТПН-2*400-20/0,4кВ в районе РН № 2*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кВт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IV кв. 2014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1730000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865000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865000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 кв. 2015</w:t>
            </w:r>
          </w:p>
        </w:tc>
      </w:tr>
      <w:tr w:rsidR="008C336B" w:rsidRPr="00084C5D" w:rsidTr="00084C5D">
        <w:trPr>
          <w:trHeight w:val="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Газопровод на площадке «А». 4 очередь (СМР)</w:t>
            </w:r>
          </w:p>
          <w:p w:rsidR="00084C5D" w:rsidRPr="00084C5D" w:rsidRDefault="00084C5D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15 000 м</w:t>
            </w: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>3</w:t>
            </w: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IV кв. 2015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9000000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 кв. 2016 </w:t>
            </w:r>
          </w:p>
        </w:tc>
      </w:tr>
      <w:tr w:rsidR="008C336B" w:rsidRPr="00084C5D" w:rsidTr="00084C5D">
        <w:trPr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24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Железнодорожный путь. 4-очередь (СМР)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IV кв. 2015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45000000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 кв. 2016</w:t>
            </w:r>
          </w:p>
        </w:tc>
      </w:tr>
      <w:tr w:rsidR="008C336B" w:rsidRPr="00084C5D" w:rsidTr="00084C5D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КЛ-20 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РП-1 до трансформаторной подстанц</w:t>
            </w:r>
            <w:proofErr w:type="gram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ии ООО</w:t>
            </w:r>
            <w:proofErr w:type="gram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НБП «Базальт» (СМР)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км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IV кв. 2015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7200000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 кв. 2016</w:t>
            </w:r>
          </w:p>
        </w:tc>
      </w:tr>
      <w:tr w:rsidR="008C336B" w:rsidRPr="00084C5D" w:rsidTr="00084C5D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КЛ-20 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ЦРП до </w:t>
            </w:r>
            <w:proofErr w:type="gram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трансформаторной</w:t>
            </w:r>
            <w:proofErr w:type="gram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ООО «ОСЗ-Новосибирск» (СМР)</w:t>
            </w:r>
          </w:p>
          <w:p w:rsidR="00084C5D" w:rsidRDefault="00084C5D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84C5D" w:rsidRPr="00084C5D" w:rsidRDefault="00084C5D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км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IV кв. 2015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13500000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 кв. 2016</w:t>
            </w:r>
          </w:p>
        </w:tc>
      </w:tr>
      <w:tr w:rsidR="00084C5D" w:rsidRPr="00084C5D" w:rsidTr="00483BB1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C5D" w:rsidRPr="00084C5D" w:rsidRDefault="00084C5D" w:rsidP="00483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8C336B" w:rsidRPr="00084C5D" w:rsidTr="00084C5D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КЛ-20 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РП-1 до </w:t>
            </w:r>
            <w:proofErr w:type="gram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трансформаторной</w:t>
            </w:r>
            <w:proofErr w:type="gram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ЗАО «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Термокаб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(СМР)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 км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IV кв. 2015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4050000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 кв. 2016</w:t>
            </w:r>
          </w:p>
        </w:tc>
      </w:tr>
      <w:tr w:rsidR="008C336B" w:rsidRPr="00084C5D" w:rsidTr="00084C5D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КЛ-20 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РП-1 до </w:t>
            </w:r>
            <w:proofErr w:type="gram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трансформаторной</w:t>
            </w:r>
            <w:proofErr w:type="gram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Росспак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(СМР)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 км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IV кв. 2015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4050000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 кв. 2016</w:t>
            </w:r>
          </w:p>
        </w:tc>
      </w:tr>
      <w:tr w:rsidR="008C336B" w:rsidRPr="00084C5D" w:rsidTr="00084C5D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КЛ-20 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РП-1 до </w:t>
            </w:r>
            <w:proofErr w:type="gram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трансформаторной</w:t>
            </w:r>
            <w:proofErr w:type="gram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ООО «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Йорис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Иде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(СМР)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 км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IV кв. 2015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4363636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4363636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3927272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436364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 кв. 2016</w:t>
            </w:r>
          </w:p>
        </w:tc>
      </w:tr>
      <w:tr w:rsidR="008C336B" w:rsidRPr="00084C5D" w:rsidTr="00084C5D">
        <w:trPr>
          <w:trHeight w:val="10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Очистные сооружения ливневых сточных вод для 3-х резидентов (ЛОС ЗТИ, Роса, 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Сладомир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(СМР)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л / сек.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IV</w:t>
            </w:r>
            <w:proofErr w:type="gram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2015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27000000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 кв. 2016</w:t>
            </w:r>
          </w:p>
        </w:tc>
      </w:tr>
      <w:tr w:rsidR="008C336B" w:rsidRPr="00084C5D" w:rsidTr="00084C5D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Коллектор хозяйственно-бытовых сточных вод. II очередь. Пл. «А» (СМР)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1 750 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</w:t>
            </w:r>
            <w:proofErr w:type="gram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/ 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сут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 кв. 2016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170000000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153000000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17000000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II кв. 2016</w:t>
            </w:r>
          </w:p>
        </w:tc>
      </w:tr>
      <w:tr w:rsidR="008C336B" w:rsidRPr="00084C5D" w:rsidTr="00084C5D">
        <w:trPr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КЛ-35 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(СМР)*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МВт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IV кв. 2015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2250000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 кв. 2016</w:t>
            </w:r>
          </w:p>
        </w:tc>
      </w:tr>
      <w:tr w:rsidR="008C336B" w:rsidRPr="00084C5D" w:rsidTr="00084C5D">
        <w:trPr>
          <w:trHeight w:val="5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КЛ-20 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РП-1 до </w:t>
            </w:r>
            <w:proofErr w:type="gram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трансформаторной</w:t>
            </w:r>
            <w:proofErr w:type="gram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«БИТ» (СМР)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 км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IV кв. 2015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1350000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 кв. 2016</w:t>
            </w:r>
          </w:p>
        </w:tc>
      </w:tr>
      <w:tr w:rsidR="008C336B" w:rsidRPr="00084C5D" w:rsidTr="00084C5D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КЛ-20 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РП-1 до </w:t>
            </w:r>
            <w:proofErr w:type="gram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трансформаторной</w:t>
            </w:r>
            <w:proofErr w:type="gramEnd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«АКВА СИБИРЬ» (СМР)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 км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IV кв. 2015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4050000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 кв. 2016 </w:t>
            </w:r>
          </w:p>
        </w:tc>
      </w:tr>
      <w:tr w:rsidR="008C336B" w:rsidRPr="00084C5D" w:rsidTr="00084C5D">
        <w:trPr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Газопровод до участка «АКВА СИБИРЬ» (СМР)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 км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IV кв. 2015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1350000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 кв. 2016 </w:t>
            </w:r>
          </w:p>
        </w:tc>
      </w:tr>
      <w:tr w:rsidR="008C336B" w:rsidRPr="00084C5D" w:rsidTr="00084C5D">
        <w:trPr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Система АСКУЭ распределительной сети 20 </w:t>
            </w:r>
            <w:proofErr w:type="spell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 абонентов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IV кв. 2015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1350000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 кв. 2016 </w:t>
            </w:r>
          </w:p>
        </w:tc>
      </w:tr>
      <w:tr w:rsidR="008C336B" w:rsidRPr="00084C5D" w:rsidTr="00084C5D">
        <w:trPr>
          <w:trHeight w:val="300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Итого</w:t>
            </w:r>
            <w:proofErr w:type="gramStart"/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: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1942004064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477449746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683699712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468329637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400000000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432963000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283699712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36B" w:rsidRPr="00084C5D" w:rsidRDefault="008C336B" w:rsidP="008C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4C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35366637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36B" w:rsidRPr="00084C5D" w:rsidRDefault="008C336B" w:rsidP="008C33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084C5D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</w:tr>
    </w:tbl>
    <w:p w:rsidR="008C336B" w:rsidRDefault="008C336B"/>
    <w:sectPr w:rsidR="008C336B" w:rsidSect="00084C5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36B"/>
    <w:rsid w:val="00084C5D"/>
    <w:rsid w:val="000C1987"/>
    <w:rsid w:val="008C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6441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Бородина Ася Александровна</dc:creator>
  <cp:lastModifiedBy>Бородина Ася Александровна</cp:lastModifiedBy>
  <cp:revision>1</cp:revision>
  <dcterms:created xsi:type="dcterms:W3CDTF">2015-06-22T04:08:00Z</dcterms:created>
  <dcterms:modified xsi:type="dcterms:W3CDTF">2015-06-22T04:31:00Z</dcterms:modified>
</cp:coreProperties>
</file>